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2583815</wp:posOffset>
                </wp:positionH>
                <wp:positionV relativeFrom="paragraph">
                  <wp:posOffset>6490335</wp:posOffset>
                </wp:positionV>
                <wp:extent cx="80010" cy="221615"/>
                <wp:effectExtent l="19050" t="0" r="34925" b="4572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45pt;margin-top:511.05pt;height:17.45pt;width:6.3pt;mso-position-horizontal-relative:margin;z-index:251672576;v-text-anchor:middle;mso-width-relative:page;mso-height-relative:page;" filled="f" stroked="t" coordsize="21600,21600" o:gfxdata="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tZrTW2wAAAA0B&#10;AAAPAAAAAAAAAAEAIAAAACIAAABkcnMvZG93bnJldi54bWxQSwECFAAUAAAACACHTuJAytE07IoC&#10;AAACBQAADgAAAAAAAAABACAAAAAqAQAAZHJzL2Uyb0RvYy54bWxQSwUGAAAAAAYABgBZAQAAJgYA&#10;AAAA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5998845</wp:posOffset>
                </wp:positionV>
                <wp:extent cx="5208905" cy="471170"/>
                <wp:effectExtent l="0" t="0" r="10795" b="2476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47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6张榜公示: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上旬。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对预定新兵名单将在县(市、区)、乡(镇、街道)张榜公示,接受群众监督,公示时间不少于5天。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72.35pt;height:37.1pt;width:410.15pt;mso-position-horizontal:right;mso-position-horizontal-relative:margin;z-index:251671552;mso-width-relative:page;mso-height-relative:page;" fillcolor="#FFFFFF" filled="t" stroked="t" coordsize="21600,21600" o:gfxdata="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EJ5o9YAAAAJAQAADwAAAAAAAAABACAAAAAiAAAAZHJzL2Rvd25yZXYueG1sUEsB&#10;AhQAFAAAAAgAh07iQJp8EZxpAgAA1wQAAA4AAAAAAAAAAQAgAAAAJQ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6张榜公示: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3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上旬。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对预定新兵名单将在县(市、区)、乡(镇、街道)张榜公示,接受群众监督,公示时间不少于5天。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2583815</wp:posOffset>
                </wp:positionH>
                <wp:positionV relativeFrom="paragraph">
                  <wp:posOffset>5749290</wp:posOffset>
                </wp:positionV>
                <wp:extent cx="80010" cy="221615"/>
                <wp:effectExtent l="19050" t="0" r="34925" b="4572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45pt;margin-top:452.7pt;height:17.45pt;width:6.3pt;mso-position-horizontal-relative:margin;z-index:251670528;v-text-anchor:middle;mso-width-relative:page;mso-height-relative:page;" filled="f" stroked="t" coordsize="21600,21600" o:gfxdata="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36JYtsAAAAL&#10;AQAADwAAAAAAAAABACAAAAAiAAAAZHJzL2Rvd25yZXYueG1sUEsBAhQAFAAAAAgAh07iQPjBxpSL&#10;AgAAAgUAAA4AAAAAAAAAAQAgAAAAKgEAAGRycy9lMm9Eb2MueG1sUEsFBgAAAAAGAAYAWQEAACcG&#10;AAAAAA==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5257800</wp:posOffset>
                </wp:positionV>
                <wp:extent cx="5208905" cy="471170"/>
                <wp:effectExtent l="0" t="0" r="10795" b="247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47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5.预定新兵：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月初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县级征兵办公室对体检和政治考核双合格者进行全面衡量,确定预定批准入伍对象。同等条件下,优先确定学历高的应届毕业生为预定新兵。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5pt;margin-top:414pt;height:37.1pt;width:410.15pt;mso-position-horizontal-relative:margin;z-index:251669504;mso-width-relative:page;mso-height-relative:page;" fillcolor="#FFFFFF" filled="t" stroked="t" coordsize="21600,21600" o:gfxdata="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f64fNUAAAAKAQAADwAAAAAAAAABACAAAAAiAAAAZHJzL2Rvd25yZXYueG1sUEsB&#10;AhQAFAAAAAgAh07iQKnpASxqAgAA1wQAAA4AAAAAAAAAAQAgAAAAJA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5.预定新兵：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3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月初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县级征兵办公室对体检和政治考核双合格者进行全面衡量,确定预定批准入伍对象。同等条件下,优先确定学历高的应届毕业生为预定新兵。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5015230</wp:posOffset>
                </wp:positionV>
                <wp:extent cx="80010" cy="221615"/>
                <wp:effectExtent l="19050" t="0" r="34925" b="4572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394.9pt;height:17.45pt;width:6.3pt;mso-position-horizontal:center;mso-position-horizontal-relative:margin;z-index:251668480;v-text-anchor:middle;mso-width-relative:page;mso-height-relative:page;" filled="f" stroked="t" coordsize="21600,21600" o:gfxdata="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Un7DXXAAAABwEAAA8A&#10;AAAAAAAAAQAgAAAAIgAAAGRycy9kb3ducmV2LnhtbFBLAQIUABQAAAAIAIdO4kCzxL1IigIAAAIF&#10;AAAOAAAAAAAAAAEAIAAAACYBAABkcnMvZTJvRG9jLnhtbFBLBQYAAAAABgAGAFkBAAAiBgAAAAA=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4523105</wp:posOffset>
                </wp:positionV>
                <wp:extent cx="5208905" cy="471170"/>
                <wp:effectExtent l="0" t="0" r="10795" b="2476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47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4.走访调查：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下旬。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体检和政治考核初步合格者,将由县级征兵办公室通知大学生所在乡(镇、街道)基层人武部或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学校武装部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,安排走访调查。学校征兵工作站配合。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356.15pt;height:37.1pt;width:410.15pt;mso-position-horizontal-relative:margin;z-index:251667456;mso-width-relative:page;mso-height-relative:page;" fillcolor="#FFFFFF" filled="t" stroked="t" coordsize="21600,21600" o:gfxdata="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u+sXDWAAAACQEAAA8AAAAAAAAAAQAgAAAAIgAAAGRycy9kb3ducmV2LnhtbFBL&#10;AQIUABQAAAAIAIdO4kA5bYHeagIAANcEAAAOAAAAAAAAAAEAIAAAACU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4.走访调查：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2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下旬。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体检和政治考核初步合格者,将由县级征兵办公室通知大学生所在乡(镇、街道)基层人武部或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学校武装部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,安排走访调查。学校征兵工作站配合。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4294505</wp:posOffset>
                </wp:positionV>
                <wp:extent cx="80010" cy="221615"/>
                <wp:effectExtent l="19050" t="0" r="34925" b="4572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338.15pt;height:17.45pt;width:6.3pt;mso-position-horizontal:center;mso-position-horizontal-relative:margin;z-index:251666432;v-text-anchor:middle;mso-width-relative:page;mso-height-relative:page;" filled="f" stroked="t" coordsize="21600,21600" o:gfxdata="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R4gyU1wAAAAcBAAAP&#10;AAAAAAAAAAEAIAAAACIAAABkcnMvZG93bnJldi54bWxQSwECFAAUAAAACACHTuJAL81B94sCAAAC&#10;BQAADgAAAAAAAAABACAAAAAmAQAAZHJzL2Uyb0RvYy54bWxQSwUGAAAAAAYABgBZAQAAIwYAAAAA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3712210</wp:posOffset>
                </wp:positionV>
                <wp:extent cx="5208905" cy="561340"/>
                <wp:effectExtent l="0" t="0" r="1079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5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  <w:szCs w:val="20"/>
                              </w:rPr>
                              <w:t>3.体检政治考核：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月下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旬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根据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兵役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部门的通知要求,携带本人身份证、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户口本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、学生证、学历证书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,参加应征地县征兵办公室组织的体格检查,当地公安、教育等部门将同步展开政治考核工作。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  <w:szCs w:val="20"/>
                              </w:rPr>
                              <w:t>征兵工作站配合。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92.3pt;height:44.2pt;width:410.15pt;mso-position-horizontal:right;mso-position-horizontal-relative:margin;z-index:251665408;mso-width-relative:page;mso-height-relative:page;" fillcolor="#FFFFFF" filled="t" stroked="t" coordsize="21600,21600" o:gfxdata="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YeCnI1gAAAAgBAAAPAAAAAAAAAAEAIAAAACIAAABkcnMvZG93bnJldi54bWxQ&#10;SwECFAAUAAAACACHTuJAD3tugGsCAADXBAAADgAAAAAAAAABACAAAAAl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  <w:szCs w:val="20"/>
                        </w:rPr>
                        <w:t>3.体检政治考核：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月下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旬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根据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兵役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部门的通知要求,携带本人身份证、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户口本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、学生证、学历证书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,参加应征地县征兵办公室组织的体格检查,当地公安、教育等部门将同步展开政治考核工作。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  <w:szCs w:val="20"/>
                        </w:rPr>
                        <w:t>学校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  <w:szCs w:val="20"/>
                        </w:rPr>
                        <w:t>征兵工作站配合。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3476625</wp:posOffset>
                </wp:positionV>
                <wp:extent cx="80010" cy="221615"/>
                <wp:effectExtent l="19050" t="0" r="34925" b="4572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273.75pt;height:17.45pt;width:6.3pt;mso-position-horizontal:center;mso-position-horizontal-relative:margin;z-index:251664384;v-text-anchor:middle;mso-width-relative:page;mso-height-relative:page;" filled="f" stroked="t" coordsize="21600,21600" o:gfxdata="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xtC5dcAAAAHAQAADwAA&#10;AAAAAAABACAAAAAiAAAAZHJzL2Rvd25yZXYueG1sUEsBAhQAFAAAAAgAh07iQGTIOiuJAgAAAgUA&#10;AA4AAAAAAAAAAQAgAAAAJgEAAGRycy9lMm9Eb2MueG1sUEsFBgAAAAAGAAYAWQEAACEGAAAAAA==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2992120</wp:posOffset>
                </wp:positionV>
                <wp:extent cx="5208905" cy="471170"/>
                <wp:effectExtent l="0" t="0" r="10795" b="247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47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2.初检初审</w:t>
                            </w:r>
                            <w:r>
                              <w:rPr>
                                <w:rFonts w:ascii="仿宋" w:hAnsi="仿宋" w:eastAsia="仿宋" w:cs="Times New Roman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下旬。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应征大学生携带本人身份证、户口本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生源地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应征）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、学生证、学历证书等，参加应征地县级兵役机关组织的初审初检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学校征兵工作站配合。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235.6pt;height:37.1pt;width:410.15pt;mso-position-horizontal-relative:margin;z-index:251663360;mso-width-relative:page;mso-height-relative:page;" fillcolor="#FFFFFF" filled="t" stroked="t" coordsize="21600,21600" o:gfxdata="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cylv/XAAAACQEAAA8AAAAAAAAAAQAgAAAAIgAAAGRycy9kb3ducmV2LnhtbFBL&#10;AQIUABQAAAAIAIdO4kBYYvHgaQIAANcEAAAOAAAAAAAAAAEAIAAAACY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2.初检初审</w:t>
                      </w:r>
                      <w:r>
                        <w:rPr>
                          <w:rFonts w:ascii="仿宋" w:hAnsi="仿宋" w:eastAsia="仿宋" w:cs="Times New Roman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1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下旬。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应征大学生携带本人身份证、户口本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（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生源地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应征）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、学生证、学历证书等，参加应征地县级兵役机关组织的初审初检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学校征兵工作站配合。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2749550</wp:posOffset>
                </wp:positionV>
                <wp:extent cx="80010" cy="221615"/>
                <wp:effectExtent l="19050" t="0" r="34925" b="4572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216.5pt;height:17.45pt;width:6.3pt;mso-position-horizontal:center;mso-position-horizontal-relative:margin;z-index:251662336;v-text-anchor:middle;mso-width-relative:page;mso-height-relative:page;" filled="f" stroked="t" coordsize="21600,21600" o:gfxdata="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3H6am2AAAAAcBAAAP&#10;AAAAAAAAAAEAIAAAACIAAABkcnMvZG93bnJldi54bWxQSwECFAAUAAAACACHTuJAetscUooCAAAA&#10;BQAADgAAAAAAAAABACAAAAAnAQAAZHJzL2Uyb0RvYy54bWxQSwUGAAAAAAYABgBZAQAAIwYAAAAA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1641475</wp:posOffset>
                </wp:positionV>
                <wp:extent cx="5208905" cy="1080770"/>
                <wp:effectExtent l="0" t="0" r="10795" b="247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注</w:t>
                            </w:r>
                            <w:r>
                              <w:rPr>
                                <w:rFonts w:ascii="仿宋" w:hAnsi="仿宋" w:eastAsia="仿宋" w:cs="Times New Roman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宣传发动，</w:t>
                            </w:r>
                            <w:r>
                              <w:rPr>
                                <w:rFonts w:ascii="仿宋" w:hAnsi="仿宋" w:eastAsia="仿宋" w:cs="Times New Roman"/>
                                <w:b/>
                                <w:sz w:val="20"/>
                              </w:rPr>
                              <w:t>精准动员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：1.即日起，广泛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宣传发动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覆盖率达到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%；1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起，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重点对应届毕业生开展“点对点”、“一对一”动员，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鼓励非毕业生报名应征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；2.审查《大学生预征对象登记表》，在“学校意见栏”填写应征者学历、在校表现、有无违法违纪行为等，并盖学院公章3.要求从生源地应征的学生填写《202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年应征人员花名册》，送交负责征兵工作的辅导员老师，二级学院统计后上报学校征兵工作站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3.要求从生源地应征的学生填写《2020年应征人员花名册》，交负责征兵工作的辅导员老师，上报学校征兵工作站。）。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129.25pt;height:85.1pt;width:410.15pt;mso-position-horizontal-relative:margin;z-index:251661312;mso-width-relative:page;mso-height-relative:page;" fillcolor="#FFFFFF" filled="t" stroked="t" coordsize="21600,21600" o:gfxdata="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zLNM3WAAAACQEAAA8AAAAAAAAAAQAgAAAAIgAAAGRycy9kb3ducmV2LnhtbFBL&#10;AQIUABQAAAAIAIdO4kBexTBDagIAANYEAAAOAAAAAAAAAAEAIAAAACU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Times New Roman"/>
                          <w:sz w:val="20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注</w:t>
                      </w:r>
                      <w:r>
                        <w:rPr>
                          <w:rFonts w:ascii="仿宋" w:hAnsi="仿宋" w:eastAsia="仿宋" w:cs="Times New Roman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宣传发动，</w:t>
                      </w:r>
                      <w:r>
                        <w:rPr>
                          <w:rFonts w:ascii="仿宋" w:hAnsi="仿宋" w:eastAsia="仿宋" w:cs="Times New Roman"/>
                          <w:b/>
                          <w:sz w:val="20"/>
                        </w:rPr>
                        <w:t>精准动员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：1.即日起，广泛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宣传发动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，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覆盖率达到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100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%；1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5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日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起，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重点对应届毕业生开展“点对点”、“一对一”动员，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鼓励非毕业生报名应征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；2.审查《大学生预征对象登记表》，在“学校意见栏”填写应征者学历、在校表现、有无违法违纪行为等，并盖学院公章3.要求从生源地应征的学生填写《202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1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年应征人员花名册》，送交负责征兵工作的辅导员老师，二级学院统计后上报学校征兵工作站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。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3.要求从生源地应征的学生填写《2020年应征人员花名册》，交负责征兵工作的辅导员老师，上报学校征兵工作站。）。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1419860</wp:posOffset>
                </wp:positionV>
                <wp:extent cx="80010" cy="221615"/>
                <wp:effectExtent l="19050" t="0" r="34925" b="4572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1" cy="22138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111.8pt;height:17.45pt;width:6.3pt;mso-position-horizontal:center;mso-position-horizontal-relative:margin;z-index:251660288;v-text-anchor:middle;mso-width-relative:page;mso-height-relative:page;" filled="f" stroked="t" coordsize="21600,21600" o:gfxdata="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uSEAvXAAAABwEAAA8A&#10;AAAAAAAAAQAgAAAAIgAAAGRycy9kb3ducmV2LnhtbFBLAQIUABQAAAAIAIdO4kBQlb4NigIAAAAF&#10;AAAOAAAAAAAAAAEAIAAAACYBAABkcnMvZTJvRG9jLnhtbFBLBQYAAAAABgAGAFkBAAAiBgAAAAA=&#10;" adj="17711,5400">
                <v:fill on="f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581660</wp:posOffset>
                </wp:positionV>
                <wp:extent cx="5208905" cy="845185"/>
                <wp:effectExtent l="0" t="0" r="1079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84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1.网上</w:t>
                            </w:r>
                            <w:r>
                              <w:rPr>
                                <w:rFonts w:ascii="仿宋" w:hAnsi="仿宋" w:eastAsia="仿宋" w:cs="Times New Roman"/>
                                <w:b/>
                                <w:sz w:val="20"/>
                              </w:rPr>
                              <w:t>报名应征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月1日-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月15日，男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生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登录全国征兵网报名应征；，全国征兵网对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女生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开放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后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，女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生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登录报名应征。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注</w:t>
                            </w:r>
                            <w:r>
                              <w:rPr>
                                <w:rFonts w:ascii="仿宋" w:hAnsi="仿宋" w:eastAsia="仿宋" w:cs="Times New Roman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提醒报名应征学生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自行下载打印《大学生预征对象登记表》（一式两份，双面打印）；批准入伍后，还应下载打印 《高校学生应征入伍学费补偿国家助学贷款代偿申请表》(一式两份，双面打印)。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5.8pt;height:66.55pt;width:410.15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yZ8LNUAAAAHAQAADwAAAAAAAAABACAAAAAiAAAAZHJzL2Rvd25yZXYueG1sUEsB&#10;AhQAFAAAAAgAh07iQAtsWIVqAgAA1QQAAA4AAAAAAAAAAQAgAAAAJA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1.网上</w:t>
                      </w:r>
                      <w:r>
                        <w:rPr>
                          <w:rFonts w:ascii="仿宋" w:hAnsi="仿宋" w:eastAsia="仿宋" w:cs="Times New Roman"/>
                          <w:b/>
                          <w:sz w:val="20"/>
                        </w:rPr>
                        <w:t>报名应征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1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月1日-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2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月15日，男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生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登录全国征兵网报名应征；，全国征兵网对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女生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开放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后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，女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生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登录报名应征。</w:t>
                      </w: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注</w:t>
                      </w:r>
                      <w:r>
                        <w:rPr>
                          <w:rFonts w:ascii="仿宋" w:hAnsi="仿宋" w:eastAsia="仿宋" w:cs="Times New Roman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提醒报名应征学生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自行下载打印《大学生预征对象登记表》（一式两份，双面打印）；批准入伍后，还应下载打印 《高校学生应征入伍学费补偿国家助学贷款代偿申请表》(一式两份，双面打印)。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上半年大学生征兵工作流程图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187960</wp:posOffset>
                </wp:positionV>
                <wp:extent cx="5208905" cy="866140"/>
                <wp:effectExtent l="0" t="0" r="10795" b="107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194" cy="86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0"/>
                              </w:rPr>
                              <w:t>7.批准入伍：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Times New Roman"/>
                                <w:sz w:val="20"/>
                              </w:rPr>
                              <w:t>上旬。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0"/>
                              </w:rPr>
                              <w:t>体检、政治考核合格并经公示的,由县级征兵办公室正式批准入伍,发放《入伍通知书》。学生凭《入伍通知书》办理户口注销、享受义务兵优待,等待交接起运,统一输送至部队服役。申请学费资助的,还要将加盖有县级征兵办公室公章的《申请表》原件和《入伍通知书》复印件,寄送至原就读高校学生资助管理部门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14.8pt;height:68.2pt;width:410.15pt;mso-position-horizontal-relative:margin;z-index:251673600;mso-width-relative:page;mso-height-relative:page;" fillcolor="#FFFFFF" filled="t" stroked="t" coordsize="21600,21600" o:gfxdata="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clWltUAAAAIAQAADwAAAAAAAAABACAAAAAiAAAAZHJzL2Rvd25yZXYueG1sUEsB&#10;AhQAFAAAAAgAh07iQIVDHIVqAgAA1wQAAA4AAAAAAAAAAQAgAAAAJA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 w:cs="Times New Roman"/>
                          <w:b/>
                          <w:sz w:val="20"/>
                        </w:rPr>
                        <w:t>7.批准入伍：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3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月</w:t>
                      </w:r>
                      <w:r>
                        <w:rPr>
                          <w:rFonts w:ascii="仿宋" w:hAnsi="仿宋" w:eastAsia="仿宋" w:cs="Times New Roman"/>
                          <w:sz w:val="20"/>
                        </w:rPr>
                        <w:t>上旬。</w:t>
                      </w:r>
                      <w:r>
                        <w:rPr>
                          <w:rFonts w:hint="eastAsia" w:ascii="仿宋" w:hAnsi="仿宋" w:eastAsia="仿宋" w:cs="Times New Roman"/>
                          <w:sz w:val="20"/>
                        </w:rPr>
                        <w:t>体检、政治考核合格并经公示的,由县级征兵办公室正式批准入伍,发放《入伍通知书》。学生凭《入伍通知书》办理户口注销、享受义务兵优待,等待交接起运,统一输送至部队服役。申请学费资助的,还要将加盖有县级征兵办公室公章的《申请表》原件和《入伍通知书》复印件,寄送至原就读高校学生资助管理部门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惠州学院人民武装部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2021年1月5日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03"/>
    <w:rsid w:val="001551B9"/>
    <w:rsid w:val="00262017"/>
    <w:rsid w:val="00BE2D63"/>
    <w:rsid w:val="00EE254A"/>
    <w:rsid w:val="00F73E03"/>
    <w:rsid w:val="011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10</TotalTime>
  <ScaleCrop>false</ScaleCrop>
  <LinksUpToDate>false</LinksUpToDate>
  <CharactersWithSpaces>117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2021-01-05T01:31:00Z</dcterms:created>
  <dc:creator>吴飚</dc:creator>
  <cp:lastModifiedBy></cp:lastModifiedBy>
  <dcterms:modified xsi:type="dcterms:W3CDTF">2021-04-21T02:12:04Z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